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720" w:right="0" w:firstLine="720"/>
        <w:rPr/>
      </w:pPr>
      <w:r>
        <w:rPr>
          <w:b/>
        </w:rPr>
        <w:t xml:space="preserve">     </w:t>
      </w:r>
      <w:r>
        <w:rPr>
          <w:b/>
        </w:rPr>
        <w:t>ΠΑΝΕΛΛΗΝΙΑ ΕΝΩΣΗ</w:t>
      </w:r>
      <w:r>
        <w:rPr/>
        <w:t xml:space="preserve">                                                    ΑΘΗΝΑ 7/11/2018</w:t>
      </w:r>
    </w:p>
    <w:p>
      <w:pPr>
        <w:pStyle w:val="Normal"/>
        <w:ind w:left="-720" w:right="0" w:firstLine="720"/>
        <w:rPr>
          <w:b/>
        </w:rPr>
      </w:pPr>
      <w:r>
        <w:rPr>
          <w:b/>
        </w:rPr>
        <w:t xml:space="preserve">ΥΠΑΛΛΗΛΩΝ ΓΡΑΜΜΑΤΕΙΑΣ                                     </w:t>
      </w:r>
    </w:p>
    <w:p>
      <w:pPr>
        <w:pStyle w:val="Normal"/>
        <w:ind w:left="-720" w:right="0" w:firstLine="720"/>
        <w:rPr>
          <w:b/>
        </w:rPr>
      </w:pPr>
      <w:r>
        <w:rPr>
          <w:b/>
        </w:rPr>
        <w:t>ΔΙΟΙΚΗΤΙΚΩΝ ΔΙΚΑΣΤΗΡΙΩΝ</w:t>
      </w:r>
    </w:p>
    <w:p>
      <w:pPr>
        <w:pStyle w:val="Normal"/>
        <w:ind w:left="-72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Λ. Ριανκούρ </w:t>
      </w:r>
      <w:r>
        <w:rPr>
          <w:sz w:val="24"/>
          <w:szCs w:val="24"/>
        </w:rPr>
        <w:t xml:space="preserve">αρ. </w:t>
      </w:r>
      <w:r>
        <w:rPr>
          <w:sz w:val="24"/>
          <w:szCs w:val="24"/>
        </w:rPr>
        <w:t>85</w:t>
      </w:r>
    </w:p>
    <w:p>
      <w:pPr>
        <w:pStyle w:val="Normal"/>
        <w:ind w:left="-720" w:right="0" w:firstLine="720"/>
        <w:rPr>
          <w:sz w:val="24"/>
          <w:szCs w:val="24"/>
        </w:rPr>
      </w:pPr>
      <w:r>
        <w:rPr>
          <w:sz w:val="24"/>
          <w:szCs w:val="24"/>
        </w:rPr>
        <w:t>Τ.Κ. 11524 ΑΘΗΝΑ</w:t>
      </w:r>
    </w:p>
    <w:p>
      <w:pPr>
        <w:pStyle w:val="Normal"/>
        <w:ind w:left="-720" w:right="0" w:firstLine="720"/>
        <w:rPr/>
      </w:pPr>
      <w:r>
        <w:rPr>
          <w:sz w:val="24"/>
          <w:szCs w:val="24"/>
        </w:rPr>
        <w:t>ΤΗΛ-</w:t>
      </w:r>
      <w:r>
        <w:rPr>
          <w:sz w:val="24"/>
          <w:szCs w:val="24"/>
          <w:lang w:val="en-US"/>
        </w:rPr>
        <w:t>ΦΑΞ</w:t>
      </w:r>
      <w:r>
        <w:rPr>
          <w:sz w:val="24"/>
          <w:szCs w:val="24"/>
        </w:rPr>
        <w:t xml:space="preserve">:210-6915658  </w:t>
      </w:r>
      <w:r>
        <w:rPr/>
        <w:t xml:space="preserve">                           </w:t>
      </w:r>
    </w:p>
    <w:p>
      <w:pPr>
        <w:pStyle w:val="Normal"/>
        <w:ind w:left="-720" w:right="0" w:firstLine="720"/>
        <w:rPr/>
      </w:pPr>
      <w:r>
        <w:rPr/>
      </w:r>
    </w:p>
    <w:p>
      <w:pPr>
        <w:pStyle w:val="Normal"/>
        <w:ind w:left="-720" w:right="0" w:firstLine="720"/>
        <w:rPr/>
      </w:pPr>
      <w:r>
        <w:rPr/>
      </w:r>
    </w:p>
    <w:p>
      <w:pPr>
        <w:pStyle w:val="Normal"/>
        <w:ind w:left="-720" w:right="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ΑΝΑΚΟΙΝΩΣΗ - ΕΝΗΜΕΡΩΣΗ</w:t>
      </w:r>
    </w:p>
    <w:p>
      <w:pPr>
        <w:pStyle w:val="Normal"/>
        <w:ind w:left="-720" w:right="0" w:firstLine="720"/>
        <w:rPr/>
      </w:pPr>
      <w:r>
        <w:rPr/>
      </w:r>
    </w:p>
    <w:p>
      <w:pPr>
        <w:pStyle w:val="Normal"/>
        <w:ind w:left="-720" w:right="0" w:firstLine="720"/>
        <w:rPr/>
      </w:pPr>
      <w:r>
        <w:rPr/>
      </w:r>
    </w:p>
    <w:p>
      <w:pPr>
        <w:pStyle w:val="Normal"/>
        <w:ind w:left="-720" w:righ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Αγαπητοί συνάδελφοι-ισσες,</w:t>
      </w:r>
    </w:p>
    <w:p>
      <w:pPr>
        <w:pStyle w:val="Normal"/>
        <w:ind w:left="-720" w:righ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Επικοινωνούμε μαζί σας, για να σας ευχαριστήσουμε για την συμμετοχή σας στις εκλογές για την ανάδειξη του νέου Διοικητικού Συμβουλίου και για την εκλογή αντιπροσώπων στο συνέδριο της Ο.Δ.Υ.Ε.</w:t>
      </w:r>
    </w:p>
    <w:p>
      <w:pPr>
        <w:pStyle w:val="Normal"/>
        <w:ind w:left="-720" w:right="0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Θέλουμε να σας ενημερώσουμε για τα αποτελέσματα των εκλογών και να σας ζητήσουμε να είστε σε ετοιμότητα, γιατί τίποτα δεν κατακτάται χωρίς αγώνες.</w:t>
      </w:r>
    </w:p>
    <w:p>
      <w:pPr>
        <w:pStyle w:val="Normal"/>
        <w:ind w:left="-720" w:right="0" w:firstLin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20" w:right="0" w:firstLine="720"/>
        <w:rPr/>
      </w:pPr>
      <w:r>
        <w:rPr/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το ΔΙΟΙΚΗΤΙΚΌ ΣΥΜΒΟΥΛΙΟ</w:t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261"/>
        <w:gridCol w:w="1266"/>
        <w:gridCol w:w="3507"/>
        <w:gridCol w:w="1389"/>
      </w:tblGrid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ΕΝΩΤΙΚΟΣ</w:t>
            </w:r>
          </w:p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ΣΥΝΔΥΑΣΜΟΣ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ΨΗΦΟΙ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ΑΝΑΤΡΕΠΤΙΚΗ</w:t>
            </w:r>
          </w:p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ΚΙΝΗΣΗ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ΨΗΦΟΙ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ΓΑΚΟΥ ΣΤΥΛΙΑΝΗ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ΑΝΔΡΕΑΔΑΚΗΣ ΑΓΓΕΛΟΣ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ΓΙΑΝΝΑΚΟΠΟΥΛΟΥ ΘΕΟΦ.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ΚΑΡΑΜΕΤΟΥ ΠΑΥΛΙΝΑ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ΓΙΑΝΝΟΠΟΥΛΟΥ ΘΕΟΔ.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ΜΠΑΤΣΙΑΚΟΥ – ΘΑΝΟΥ ΑΙΚ.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ΓΕΩΡΓΑΚΟΠΟΥΛΟΣ ΚΩΝ.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ΠΑΝΑΓΟΠΟΥΛΟΥ ΕΛΛΗ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ΚΑΡΑΝΙΚΟΛΗΣ ΚΩΝ.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ΠΑΠΑΘΕΟΦΙΛΟΥ ΜΙΧ.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ΚΑΤΟΥΡΤΖΙΔΗΣ ΒΑΣΙΛ.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ΣΩΤΗΡΧΟΥ ΜΑΡΙΑ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ΚΑΦΕΖΑ ΑΘΑΝΑΣΙΑ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ΚΟΚΟΗΣ ΚΩΝ.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ΜΠΑΚΑ ΜΑΡΙΑ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ΠΕΡΡΟΣ ΦΩΤΙΟΣ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ΡΑΓΚΟΣ ΒΑΣΙΛΕΙΟΣ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ΡΗΓΑΣ ΙΩΑΝΝΗΣ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ΣΠΗΛΙΟΥ ΑΛΙΚΗ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ΑΝΤΙΠΡΟΣΩΠΟΥΣ  ΣΤΟ ΣΥΝΕΔΡΙΟ ΤΗΣ ΟΔΥΕ</w:t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261"/>
        <w:gridCol w:w="1266"/>
        <w:gridCol w:w="3507"/>
        <w:gridCol w:w="1389"/>
      </w:tblGrid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ΕΝΩΤΙΚΟΣ</w:t>
            </w:r>
          </w:p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ΣΥΝΔΥΑΣΜΟΣ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ΨΗΦΟΙ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ΑΝΑΤΡΕΠΤΙΚΗ</w:t>
            </w:r>
          </w:p>
          <w:p>
            <w:pPr>
              <w:pStyle w:val="Normal"/>
              <w:spacing w:before="0" w:after="0"/>
              <w:jc w:val="center"/>
              <w:rPr>
                <w:rFonts w:cs="Tahoma" w:ascii="Tahoma" w:hAnsi="Tahoma"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  <w:t>ΚΙΝΗΣΗ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ΨΗΦΟΙ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ΓΑΚΟΥ ΣΤΥΛΙΑΝΗ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ΑΝΔΡΕΑΔΑΚΗΣ ΑΓΓΕΛΟΣ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ΓΙΑΝΝΑΚΟΠΟΥΛΟΥ ΘΕΟΦ.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ΓΙΑΝΝΟΥΚΟΥ ΦΩΤΕΙΝΗ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ΓΙΑΝΝΟΠΟΥΛΟΥ ΘΕΟΔ.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ΖΑΓΟΡΑΣ ΜΑΡΙΟΣ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ΓΕΩΡΓΑΚΟΠΟΥΛΟΣ ΚΩΝ.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ΓΚΙΝΤΖΙΔΗΣ ΠΑΝΑΓΙΩΤΗΣ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ΚΑΛΑΝΤΖΗ  ΓΕΩΡΓΙΑ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ΙΟΡΔΑΝΟΓΛΟΥ ΙΟΡΔΑΝΗΣ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ΚΑΡΑΝΙΚΟΛΗΣ ΚΩΝ.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ΚΑΡΑΜΕΤΟΥ ΠΑΥΛΙΝΑ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ΚΑΤΟΥΡΤΖΙΔΗΣ ΒΑΣΙΛ.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ΜΠΑΤΣΙΑΚΟΥ – ΘΑΝΟΥ ΑΙΚ.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ΚΑΦΕΖΑ ΑΘΑΝΑΣΙΑ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ΠΑΝΑΓΟΠΟΥΛΟΥ ΕΛΛΗ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ΚΟΚΟΗΣ ΚΩΝ.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ΠΑΠΑΘΕΟΦΙΛΟΥ ΜΙΧ.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ΜΠΑΚΑ ΜΑΡΙΑ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ΣΩΤΗΡΧΟΥ ΜΑΡΙΑ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ΠΕΡΡΟΣ ΦΩΤΙΟΣ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ΡΑΓΚΟΣ ΒΑΣΙΛΕΙΟΣ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ΡΗΓΑΣ ΙΩΑΝΝΗΣ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ΤΣΟΥΚΑΛΑΣ ΙΩΑΝΝΗΣ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ΧΑΤΖΗΒΛΑΣΤΟΥ ΚΑΝ.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ΤΟ Δ.Σ.</w:t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20" w:right="0" w:firstLine="720"/>
        <w:jc w:val="center"/>
        <w:rPr/>
      </w:pPr>
      <w:r>
        <w:rPr/>
      </w:r>
    </w:p>
    <w:sectPr>
      <w:type w:val="nextPage"/>
      <w:pgSz w:w="11906" w:h="16838"/>
      <w:pgMar w:left="1800" w:right="1800" w:header="0" w:top="9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1d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5c1d5b"/>
    <w:basedOn w:val="DefaultParagraphFont"/>
    <w:rPr>
      <w:b/>
      <w:bCs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5c1d5b"/>
    <w:basedOn w:val="Normal"/>
    <w:pPr>
      <w:spacing w:before="0" w:after="280"/>
    </w:pPr>
    <w:rPr/>
  </w:style>
  <w:style w:type="paragraph" w:styleId="ListParagraph">
    <w:name w:val="List Paragraph"/>
    <w:uiPriority w:val="34"/>
    <w:qFormat/>
    <w:rsid w:val="008b15dc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1d5b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2018-10-29T16:04:00Z</dcterms:created>
  <dc:creator>logistirio</dc:creator>
  <dc:language>el-GR</dc:language>
  <cp:lastModifiedBy>logistirio</cp:lastModifiedBy>
  <cp:lastPrinted>2018-11-07T09:58:35Z</cp:lastPrinted>
  <dcterms:modified xsi:type="dcterms:W3CDTF">2018-11-07T07:54:00Z</dcterms:modified>
  <cp:revision>9</cp:revision>
</cp:coreProperties>
</file>